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line="1000" w:lineRule="exact"/>
        <w:ind w:left="0" w:right="0"/>
        <w:rPr>
          <w:rFonts w:ascii="Times New Roman" w:hAnsi="Times New Roman" w:eastAsia="方正小标宋_GBK"/>
          <w:sz w:val="76"/>
          <w:szCs w:val="80"/>
        </w:rPr>
      </w:pPr>
    </w:p>
    <w:p>
      <w:pPr>
        <w:spacing w:line="500" w:lineRule="exact"/>
        <w:jc w:val="right"/>
        <w:rPr>
          <w:rFonts w:hint="eastAsia" w:ascii="方正仿宋_GBK" w:eastAsia="方正仿宋_GBK" w:cs="方正仿宋_GBK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宿政复〔202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left"/>
        <w:textAlignment w:val="auto"/>
        <w:rPr>
          <w:rFonts w:ascii="Times New Roman" w:hAnsi="Times New Roman" w:eastAsia="方正小标宋_GBK"/>
          <w:b w:val="0"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ascii="Times New Roman" w:hAnsi="Times New Roman" w:eastAsia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bCs w:val="0"/>
          <w:spacing w:val="-17"/>
          <w:sz w:val="44"/>
          <w:szCs w:val="44"/>
        </w:rPr>
        <w:t>市政府关于同意宿迁市</w:t>
      </w:r>
      <w:r>
        <w:rPr>
          <w:rFonts w:hint="eastAsia" w:ascii="Times New Roman" w:hAnsi="Times New Roman" w:eastAsia="方正小标宋_GBK"/>
          <w:b w:val="0"/>
          <w:bCs w:val="0"/>
          <w:spacing w:val="-17"/>
          <w:sz w:val="44"/>
          <w:szCs w:val="44"/>
        </w:rPr>
        <w:t>洋河新</w:t>
      </w:r>
      <w:r>
        <w:rPr>
          <w:rFonts w:ascii="Times New Roman" w:hAnsi="Times New Roman" w:eastAsia="方正小标宋_GBK"/>
          <w:b w:val="0"/>
          <w:bCs w:val="0"/>
          <w:spacing w:val="-17"/>
          <w:sz w:val="44"/>
          <w:szCs w:val="44"/>
        </w:rPr>
        <w:t>区</w:t>
      </w:r>
      <w:r>
        <w:rPr>
          <w:rFonts w:hint="eastAsia" w:ascii="Times New Roman" w:hAnsi="Times New Roman" w:eastAsia="方正小标宋_GBK"/>
          <w:b w:val="0"/>
          <w:bCs w:val="0"/>
          <w:spacing w:val="-17"/>
          <w:sz w:val="44"/>
          <w:szCs w:val="44"/>
        </w:rPr>
        <w:t>YH</w:t>
      </w:r>
      <w:r>
        <w:rPr>
          <w:rFonts w:ascii="Times New Roman" w:hAnsi="Times New Roman" w:eastAsia="方正小标宋_GBK"/>
          <w:b w:val="0"/>
          <w:bCs w:val="0"/>
          <w:spacing w:val="-17"/>
          <w:sz w:val="44"/>
          <w:szCs w:val="44"/>
        </w:rPr>
        <w:t>-</w:t>
      </w:r>
      <w:r>
        <w:rPr>
          <w:rFonts w:hint="eastAsia" w:ascii="Times New Roman" w:hAnsi="Times New Roman" w:eastAsia="方正小标宋_GBK"/>
          <w:b w:val="0"/>
          <w:bCs w:val="0"/>
          <w:spacing w:val="-17"/>
          <w:sz w:val="44"/>
          <w:szCs w:val="44"/>
        </w:rPr>
        <w:t>06</w:t>
      </w:r>
      <w:r>
        <w:rPr>
          <w:rFonts w:ascii="Times New Roman" w:hAnsi="Times New Roman" w:eastAsia="方正小标宋_GBK"/>
          <w:b w:val="0"/>
          <w:bCs w:val="0"/>
          <w:spacing w:val="-17"/>
          <w:sz w:val="44"/>
          <w:szCs w:val="44"/>
        </w:rPr>
        <w:t>单元0</w:t>
      </w:r>
      <w:r>
        <w:rPr>
          <w:rFonts w:hint="eastAsia" w:ascii="Times New Roman" w:hAnsi="Times New Roman" w:eastAsia="方正小标宋_GBK"/>
          <w:b w:val="0"/>
          <w:bCs w:val="0"/>
          <w:spacing w:val="-17"/>
          <w:sz w:val="44"/>
          <w:szCs w:val="44"/>
        </w:rPr>
        <w:t>1</w:t>
      </w:r>
      <w:r>
        <w:rPr>
          <w:rFonts w:ascii="Times New Roman" w:hAnsi="Times New Roman" w:eastAsia="方正小标宋_GBK"/>
          <w:b w:val="0"/>
          <w:bCs w:val="0"/>
          <w:spacing w:val="-17"/>
          <w:sz w:val="44"/>
          <w:szCs w:val="44"/>
        </w:rPr>
        <w:t>号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街区（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农业高新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区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片区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）详细规划的批复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_GBK"/>
          <w:sz w:val="32"/>
          <w:szCs w:val="32"/>
        </w:rPr>
        <w:t>洋河新区管委会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你区关于报批</w:t>
      </w:r>
      <w:r>
        <w:rPr>
          <w:rFonts w:hint="eastAsia" w:ascii="Times New Roman" w:hAnsi="Times New Roman" w:eastAsia="方正仿宋_GBK"/>
          <w:sz w:val="32"/>
          <w:szCs w:val="32"/>
        </w:rPr>
        <w:t>《</w:t>
      </w:r>
      <w:r>
        <w:rPr>
          <w:rFonts w:ascii="Times New Roman" w:hAnsi="Times New Roman" w:eastAsia="方正仿宋_GBK"/>
          <w:sz w:val="32"/>
          <w:szCs w:val="32"/>
        </w:rPr>
        <w:t>宿迁市</w:t>
      </w:r>
      <w:r>
        <w:rPr>
          <w:rFonts w:hint="eastAsia" w:ascii="Times New Roman" w:hAnsi="Times New Roman" w:eastAsia="方正仿宋_GBK"/>
          <w:sz w:val="32"/>
          <w:szCs w:val="32"/>
        </w:rPr>
        <w:t>洋河新</w:t>
      </w:r>
      <w:r>
        <w:rPr>
          <w:rFonts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YH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06</w:t>
      </w:r>
      <w:r>
        <w:rPr>
          <w:rFonts w:ascii="Times New Roman" w:hAnsi="Times New Roman" w:eastAsia="方正仿宋_GBK"/>
          <w:sz w:val="32"/>
          <w:szCs w:val="32"/>
        </w:rPr>
        <w:t>单元0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号街区（</w:t>
      </w:r>
      <w:r>
        <w:rPr>
          <w:rFonts w:hint="eastAsia" w:ascii="Times New Roman" w:hAnsi="Times New Roman" w:eastAsia="方正仿宋_GBK"/>
          <w:sz w:val="32"/>
          <w:szCs w:val="32"/>
        </w:rPr>
        <w:t>农业高新</w:t>
      </w:r>
      <w:r>
        <w:rPr>
          <w:rFonts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片区</w:t>
      </w:r>
      <w:r>
        <w:rPr>
          <w:rFonts w:ascii="Times New Roman" w:hAnsi="Times New Roman" w:eastAsia="方正仿宋_GBK"/>
          <w:sz w:val="32"/>
          <w:szCs w:val="32"/>
        </w:rPr>
        <w:t>）详细规划的请示》（</w:t>
      </w:r>
      <w:r>
        <w:rPr>
          <w:rFonts w:hint="eastAsia" w:ascii="Times New Roman" w:hAnsi="Times New Roman" w:eastAsia="方正仿宋_GBK"/>
          <w:sz w:val="32"/>
          <w:szCs w:val="32"/>
        </w:rPr>
        <w:t>宿洋管发</w:t>
      </w:r>
      <w:r>
        <w:rPr>
          <w:rFonts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一、原则同意《宿迁市</w:t>
      </w:r>
      <w:r>
        <w:rPr>
          <w:rFonts w:hint="eastAsia" w:ascii="Times New Roman" w:hAnsi="Times New Roman" w:eastAsia="方正仿宋_GBK"/>
          <w:sz w:val="32"/>
          <w:szCs w:val="32"/>
        </w:rPr>
        <w:t>洋河新</w:t>
      </w:r>
      <w:r>
        <w:rPr>
          <w:rFonts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YH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06</w:t>
      </w:r>
      <w:r>
        <w:rPr>
          <w:rFonts w:ascii="Times New Roman" w:hAnsi="Times New Roman" w:eastAsia="方正仿宋_GBK"/>
          <w:sz w:val="32"/>
          <w:szCs w:val="32"/>
        </w:rPr>
        <w:t>单元0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号街区（</w:t>
      </w:r>
      <w:r>
        <w:rPr>
          <w:rFonts w:hint="eastAsia" w:ascii="Times New Roman" w:hAnsi="Times New Roman" w:eastAsia="方正仿宋_GBK"/>
          <w:sz w:val="32"/>
          <w:szCs w:val="32"/>
        </w:rPr>
        <w:t>农业高新</w:t>
      </w:r>
      <w:r>
        <w:rPr>
          <w:rFonts w:ascii="Times New Roman" w:hAnsi="Times New Roman" w:eastAsia="方正仿宋_GBK"/>
          <w:sz w:val="32"/>
          <w:szCs w:val="32"/>
        </w:rPr>
        <w:t>区</w:t>
      </w:r>
      <w:r>
        <w:rPr>
          <w:rFonts w:hint="eastAsia" w:ascii="Times New Roman" w:hAnsi="Times New Roman" w:eastAsia="方正仿宋_GBK"/>
          <w:sz w:val="32"/>
          <w:szCs w:val="32"/>
        </w:rPr>
        <w:t>片区</w:t>
      </w:r>
      <w:r>
        <w:rPr>
          <w:rFonts w:ascii="Times New Roman" w:hAnsi="Times New Roman" w:eastAsia="方正仿宋_GBK"/>
          <w:sz w:val="32"/>
          <w:szCs w:val="32"/>
        </w:rPr>
        <w:t>）详细规划》（以下简称《规划》）。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</w:t>
      </w:r>
      <w:r>
        <w:rPr>
          <w:rFonts w:hint="eastAsia" w:ascii="Times New Roman" w:hAnsi="Times New Roman" w:eastAsia="方正仿宋_GBK"/>
          <w:sz w:val="32"/>
          <w:szCs w:val="32"/>
        </w:rPr>
        <w:t>在《规划》实施过程中，你区要严格依照《规划》明确的用地布局及相关技术指标，完善相应公共服务设施配置，有序推进《规划》的实施和管理。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三、任何单位和个人不得随意改变规划，确需调整的，应按规定履行报批程序。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（此页无正文）</w:t>
      </w:r>
    </w:p>
    <w:p>
      <w:pPr>
        <w:spacing w:line="54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40" w:lineRule="exact"/>
        <w:ind w:firstLine="5177" w:firstLineChars="1618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宿迁市人民政府</w:t>
      </w:r>
    </w:p>
    <w:p>
      <w:pPr>
        <w:spacing w:line="540" w:lineRule="exact"/>
        <w:ind w:firstLine="5155" w:firstLineChars="1611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（此件公开发布）</w:t>
      </w:r>
    </w:p>
    <w:p>
      <w:pPr>
        <w:spacing w:line="580" w:lineRule="exact"/>
        <w:ind w:firstLine="5180" w:firstLineChars="1850"/>
        <w:rPr>
          <w:rFonts w:ascii="Times New Roman" w:hAnsi="Times New Roman"/>
          <w:sz w:val="28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抄送：市自然资源和规划局。</w:t>
      </w:r>
    </w:p>
    <w:sectPr>
      <w:footerReference r:id="rId3" w:type="default"/>
      <w:pgSz w:w="11906" w:h="16838"/>
      <w:pgMar w:top="2098" w:right="1531" w:bottom="1928" w:left="1531" w:header="851" w:footer="1474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DhiMzFiMGYzOTg1MzI3OGU2NWFkNDkwYjI3YTUifQ=="/>
  </w:docVars>
  <w:rsids>
    <w:rsidRoot w:val="00905282"/>
    <w:rsid w:val="000F5545"/>
    <w:rsid w:val="00594D0C"/>
    <w:rsid w:val="00644E01"/>
    <w:rsid w:val="006E32D7"/>
    <w:rsid w:val="00905282"/>
    <w:rsid w:val="00943594"/>
    <w:rsid w:val="00BF5A32"/>
    <w:rsid w:val="00C40885"/>
    <w:rsid w:val="00EE7937"/>
    <w:rsid w:val="014021C7"/>
    <w:rsid w:val="01A21A5C"/>
    <w:rsid w:val="09C6656B"/>
    <w:rsid w:val="0FFE6EBA"/>
    <w:rsid w:val="1B56462F"/>
    <w:rsid w:val="1EB96E3B"/>
    <w:rsid w:val="205F62BF"/>
    <w:rsid w:val="20DF32F7"/>
    <w:rsid w:val="246D4980"/>
    <w:rsid w:val="28D552FE"/>
    <w:rsid w:val="2940224C"/>
    <w:rsid w:val="2B9542CE"/>
    <w:rsid w:val="2E0029B9"/>
    <w:rsid w:val="2E4422C2"/>
    <w:rsid w:val="2F647C35"/>
    <w:rsid w:val="31DF01BF"/>
    <w:rsid w:val="34B8159C"/>
    <w:rsid w:val="381C794A"/>
    <w:rsid w:val="38CF63DB"/>
    <w:rsid w:val="3B7523A6"/>
    <w:rsid w:val="3F4E2615"/>
    <w:rsid w:val="4BC14786"/>
    <w:rsid w:val="4F7B56E0"/>
    <w:rsid w:val="50371F50"/>
    <w:rsid w:val="55344AA7"/>
    <w:rsid w:val="5C032E30"/>
    <w:rsid w:val="5E616C12"/>
    <w:rsid w:val="6207537F"/>
    <w:rsid w:val="694A59CD"/>
    <w:rsid w:val="77E72AEB"/>
    <w:rsid w:val="7A31435D"/>
    <w:rsid w:val="7AD724F4"/>
    <w:rsid w:val="7B050711"/>
    <w:rsid w:val="7D7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方正仿宋_GBK"/>
      <w:bCs/>
      <w:sz w:val="32"/>
      <w:szCs w:val="32"/>
    </w:rPr>
  </w:style>
  <w:style w:type="paragraph" w:customStyle="1" w:styleId="8">
    <w:name w:val="Default"/>
    <w:basedOn w:val="1"/>
    <w:next w:val="1"/>
    <w:qFormat/>
    <w:uiPriority w:val="0"/>
    <w:pPr>
      <w:autoSpaceDE w:val="0"/>
      <w:autoSpaceDN w:val="0"/>
      <w:adjustRightInd w:val="0"/>
    </w:pPr>
    <w:rPr>
      <w:rFonts w:ascii="微软雅黑" w:hAnsi="微软雅黑" w:eastAsia="方正仿宋_GBK" w:cs="微软雅黑"/>
      <w:color w:val="000000"/>
      <w:sz w:val="32"/>
    </w:rPr>
  </w:style>
  <w:style w:type="paragraph" w:customStyle="1" w:styleId="9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312</Words>
  <Characters>338</Characters>
  <Lines>2</Lines>
  <Paragraphs>1</Paragraphs>
  <TotalTime>0</TotalTime>
  <ScaleCrop>false</ScaleCrop>
  <LinksUpToDate>false</LinksUpToDate>
  <CharactersWithSpaces>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2024-03-14T04:48:00Z</dcterms:created>
  <dc:creator>Administrator</dc:creator>
  <cp:lastModifiedBy>Administrator</cp:lastModifiedBy>
  <cp:lastPrinted>2024-04-03T08:59:00Z</cp:lastPrinted>
  <dcterms:modified xsi:type="dcterms:W3CDTF">2024-04-17T06:48:51Z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C0EF8AD7024149618015D7A51F63013C</vt:lpwstr>
  </property>
</Properties>
</file>